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EFF27" w14:textId="1FEA1A9B" w:rsidR="00EF7445" w:rsidRPr="001453BB" w:rsidRDefault="00384F56" w:rsidP="0014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</w:pPr>
      <w:r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 xml:space="preserve">Отчет </w:t>
      </w:r>
      <w:proofErr w:type="gramStart"/>
      <w:r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>о проделанной работе</w:t>
      </w:r>
      <w:proofErr w:type="gramEnd"/>
      <w:r w:rsidR="001453BB"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 xml:space="preserve"> </w:t>
      </w:r>
      <w:r w:rsidR="007B7E1D"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 xml:space="preserve">за </w:t>
      </w:r>
      <w:r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>20</w:t>
      </w:r>
      <w:r w:rsidR="006C6536"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>20</w:t>
      </w:r>
      <w:r w:rsidRPr="001453BB">
        <w:rPr>
          <w:rFonts w:ascii="Times New Roman" w:eastAsia="Times New Roman" w:hAnsi="Times New Roman" w:cs="Times New Roman"/>
          <w:b/>
          <w:bCs/>
          <w:color w:val="3A3C3E"/>
          <w:sz w:val="32"/>
          <w:szCs w:val="32"/>
          <w:lang w:eastAsia="ru-RU"/>
        </w:rPr>
        <w:t xml:space="preserve"> год.</w:t>
      </w:r>
    </w:p>
    <w:p w14:paraId="730B7AC1" w14:textId="77777777" w:rsidR="001453BB" w:rsidRPr="00EF7445" w:rsidRDefault="001453BB" w:rsidP="0014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</w:p>
    <w:p w14:paraId="1C97CD14" w14:textId="77777777" w:rsidR="00D80753" w:rsidRPr="002C005F" w:rsidRDefault="00CF6A17" w:rsidP="00B23B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з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акуплены и установлены</w:t>
      </w:r>
      <w:r w:rsidR="00D80753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4014D7B" w14:textId="2950C237" w:rsidR="00384F56" w:rsidRPr="002C005F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84F56" w:rsidRPr="002C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полусферы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блокирования заезда автотранспорта </w:t>
      </w:r>
      <w:proofErr w:type="gramStart"/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 пешеходные</w:t>
      </w:r>
      <w:proofErr w:type="gramEnd"/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тротуары вдоль жилых домов </w:t>
      </w:r>
      <w:r w:rsidR="00E204DF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количестве 42 штуки;</w:t>
      </w:r>
    </w:p>
    <w:p w14:paraId="31063A68" w14:textId="5EBAC836" w:rsidR="00384F56" w:rsidRPr="002C005F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вазоны для цветов в количестве </w:t>
      </w:r>
      <w:r w:rsidR="00596000" w:rsidRPr="00ED57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220</w:t>
      </w:r>
      <w:r w:rsidR="00384F56" w:rsidRPr="002C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штук,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высажено однолетних цветов в количестве – </w:t>
      </w:r>
      <w:r w:rsidR="00250C47" w:rsidRPr="002C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4536</w:t>
      </w:r>
      <w:r w:rsidR="00384F56" w:rsidRPr="002C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ед</w:t>
      </w:r>
      <w:r w:rsidR="006B3FB6" w:rsidRPr="002C0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иниц.</w:t>
      </w:r>
    </w:p>
    <w:p w14:paraId="56FB6FA3" w14:textId="2835F439" w:rsidR="00B56BAC" w:rsidRPr="002C005F" w:rsidRDefault="008A67BE" w:rsidP="00B23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Выполнено</w:t>
      </w:r>
      <w:r w:rsidR="00B56BAC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озеленение дворов  жилых домов, высажены кустарники:</w:t>
      </w:r>
    </w:p>
    <w:p w14:paraId="06F6A17A" w14:textId="77777777" w:rsidR="00B56BAC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Митинского 7 – в количестве 325 штук;</w:t>
      </w:r>
    </w:p>
    <w:p w14:paraId="3E9D6FF4" w14:textId="77777777" w:rsidR="00B56BAC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Митинского 7</w:t>
      </w:r>
      <w:r w:rsidR="00D82B92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 1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D82B92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181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38DCCB0B" w14:textId="77777777" w:rsidR="00B56BAC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D82B92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– в количестве </w:t>
      </w:r>
      <w:r w:rsidR="00D82B92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164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096631F3" w14:textId="77777777" w:rsidR="00B56BAC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корпус 1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 количестве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94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3096FFA9" w14:textId="77777777" w:rsidR="00B56BAC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корпус 2 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в количестве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231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2BDABBB4" w14:textId="77777777" w:rsidR="00B56BAC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 9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164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штук;</w:t>
      </w:r>
    </w:p>
    <w:p w14:paraId="015FC2E8" w14:textId="77777777" w:rsidR="00FC26D4" w:rsidRPr="002C005F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улица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Шарова 9 корпус 1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101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штук</w:t>
      </w:r>
      <w:r w:rsidR="00FD6B8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1C501F1" w14:textId="1EC52C27" w:rsidR="00384F56" w:rsidRPr="002C005F" w:rsidRDefault="00DA6E4F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Проведено 25 внеочередных собраний собственников помещений по решению вопроса о переходе на прямые договоры с ресурсоснабжающими организациями (Тюмень Водоканал – водоснабжение и водоотведение; УСТЭК - отопление; Газпром энергосбыт Тюмень -электроэнергия; ТЭО – вывоз твердых коммунальных отходов).</w:t>
      </w:r>
    </w:p>
    <w:p w14:paraId="0DE85538" w14:textId="1A7CF3A9" w:rsidR="00921CEB" w:rsidRPr="002C005F" w:rsidRDefault="00E40CD2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21CE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дома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оборудованы</w:t>
      </w:r>
      <w:r w:rsidR="00921CE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контейнер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921CE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сбора рекламы</w:t>
      </w:r>
      <w:r w:rsidR="00B6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количестве 107 штук</w:t>
      </w:r>
      <w:r w:rsidR="00921CE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90B7CC8" w14:textId="38DF38C0" w:rsidR="009B3C65" w:rsidRPr="002C005F" w:rsidRDefault="00384F56" w:rsidP="00B23B3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Закуплены </w:t>
      </w:r>
      <w:r w:rsidR="00F825BC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установлены 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скамейки</w:t>
      </w:r>
      <w:r w:rsidR="008C2118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3C65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подъездам жилых домов:</w:t>
      </w:r>
    </w:p>
    <w:p w14:paraId="6E8E725A" w14:textId="758425B2" w:rsidR="009B3C65" w:rsidRPr="002C005F" w:rsidRDefault="009B3C65" w:rsidP="00B23B37">
      <w:pPr>
        <w:pStyle w:val="a5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юнинского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7C6540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3 штуки;</w:t>
      </w:r>
    </w:p>
    <w:p w14:paraId="042597A2" w14:textId="69A705AA" w:rsidR="009B3C65" w:rsidRPr="002C005F" w:rsidRDefault="009B3C65" w:rsidP="00B23B37">
      <w:pPr>
        <w:pStyle w:val="a5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Федюнинского 56</w:t>
      </w:r>
      <w:r w:rsidR="007C6540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3 штуки;</w:t>
      </w:r>
    </w:p>
    <w:p w14:paraId="153AEA0D" w14:textId="2BF51DC7" w:rsidR="009B3C65" w:rsidRPr="002C005F" w:rsidRDefault="009B3C65" w:rsidP="00B23B37">
      <w:pPr>
        <w:pStyle w:val="a5"/>
        <w:spacing w:before="100" w:beforeAutospacing="1"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Федюнинского 54</w:t>
      </w:r>
      <w:r w:rsidR="007C6540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 количестве 3 штуки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0E6FC66" w14:textId="77777777" w:rsidR="00384F56" w:rsidRPr="002C005F" w:rsidRDefault="00E47B88" w:rsidP="00B23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Возведены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пешеходны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твердым покрыти</w:t>
      </w:r>
      <w:r w:rsidR="000B1E39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через газоны для удобства подхода к подъездам</w:t>
      </w:r>
      <w:r w:rsidR="004528AF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686DBD0E" w14:textId="77777777" w:rsidR="004528AF" w:rsidRPr="002C005F" w:rsidRDefault="004528AF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Федюнинского 62 корпус 1 – в количестве 1 штука;</w:t>
      </w:r>
    </w:p>
    <w:p w14:paraId="54FAA06B" w14:textId="77777777" w:rsidR="004528AF" w:rsidRPr="002C005F" w:rsidRDefault="004528AF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Федюнинского 58 – в количестве 3 штуки;</w:t>
      </w:r>
    </w:p>
    <w:p w14:paraId="2DE91D03" w14:textId="77777777" w:rsidR="004528AF" w:rsidRPr="002C005F" w:rsidRDefault="004528AF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Федюнинского 56 – в количестве 3 штуки.</w:t>
      </w:r>
    </w:p>
    <w:p w14:paraId="630AC465" w14:textId="56DBF3A5" w:rsidR="00384F56" w:rsidRDefault="00384F56" w:rsidP="00B23B3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 весенний </w:t>
      </w:r>
      <w:proofErr w:type="gramStart"/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  многоквартирных</w:t>
      </w:r>
      <w:proofErr w:type="gramEnd"/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жилых домов, составлены акты и направлены в  ОАО «ТДСК» для  устранения замечаний по гарантийным обязательствам. В настоящее время ведутся ремонтные работы.</w:t>
      </w:r>
    </w:p>
    <w:p w14:paraId="4F1EE858" w14:textId="6B04943D" w:rsidR="00E8540A" w:rsidRPr="0093387E" w:rsidRDefault="00BE29B4" w:rsidP="00B23B3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непосредственным участием УК Дуэт п</w:t>
      </w:r>
      <w:r w:rsidR="00E8540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роизведено силами ТДСК утепление торцевых стен по адресам: улица Федюнинского 58 корпус 1, 60, 60 корпус 1, 60 корпус 2, </w:t>
      </w:r>
      <w:r w:rsidR="009F51ED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62, </w:t>
      </w:r>
      <w:r w:rsidR="00E8540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 корпус 1, улица Митинского 5 и улица Шарова 9, 9 корпус 1.</w:t>
      </w:r>
    </w:p>
    <w:p w14:paraId="2F1D3B65" w14:textId="24A854F4" w:rsidR="00384F56" w:rsidRPr="002C005F" w:rsidRDefault="00FD3764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в</w:t>
      </w:r>
      <w:r w:rsidR="00384F56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едутся работы по замене разбитых стеклопакетов и снятых доводчиков дверей.</w:t>
      </w:r>
    </w:p>
    <w:p w14:paraId="0F7C7054" w14:textId="30511A35" w:rsidR="00384F56" w:rsidRPr="002C005F" w:rsidRDefault="00FD0C2A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Промыта и </w:t>
      </w:r>
      <w:proofErr w:type="spellStart"/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опрес</w:t>
      </w:r>
      <w:r w:rsidR="00B52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</w:t>
      </w:r>
      <w:r w:rsidR="00B52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 отопления обслуживаемых домов при участии представителей УСТЭК</w:t>
      </w:r>
      <w:r w:rsidR="0037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составлением актов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Подготовлены и направлены документы в Департамент городского хозяйства для подготовки паспортов готовности жилых домов к отопительному сезону. Промыты теплообменники на ГВС и подготовлены к отопительному сезону на домах обслуживаемых УК</w:t>
      </w:r>
      <w:r w:rsidR="009C0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(паспорта готовности получены на весь жилой фонд</w:t>
      </w:r>
      <w:r w:rsidR="00B61C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38 домов</w:t>
      </w:r>
      <w:r w:rsidR="009C05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14:paraId="72549F6B" w14:textId="2AFA5A7C" w:rsidR="00FD0C2A" w:rsidRPr="0093387E" w:rsidRDefault="00FD0C2A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Отремонтированы водопроводы ГВС </w:t>
      </w:r>
      <w:bookmarkStart w:id="0" w:name="_Hlk48728824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жилых домах по</w:t>
      </w:r>
      <w:r w:rsidR="007D0522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</w:t>
      </w:r>
      <w:r w:rsidR="00E64AA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Федюнинского 64; 64 корпус 1;</w:t>
      </w:r>
      <w:bookmarkEnd w:id="0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64 корпус 2</w:t>
      </w:r>
      <w:r w:rsidR="00950AA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B2197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62 корпус 2; Митинского 3 корпус 1.</w:t>
      </w:r>
    </w:p>
    <w:p w14:paraId="66CAC8D3" w14:textId="22D5DA22" w:rsidR="00F01CE0" w:rsidRPr="0093387E" w:rsidRDefault="00B21974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Заменены </w:t>
      </w:r>
      <w:r w:rsidR="00ED5763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инженерные сети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циркуля ГВС </w:t>
      </w:r>
      <w:r w:rsidR="009B09B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стальных труб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полипропиленовые для улучшения качества ГВС на жилых домах по ул</w:t>
      </w:r>
      <w:r w:rsidR="00E64AA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Федюнинского 62; 62 корпус 1; 60 корпус 2.</w:t>
      </w:r>
    </w:p>
    <w:p w14:paraId="0332E4C1" w14:textId="37717597" w:rsidR="00E54080" w:rsidRPr="0093387E" w:rsidRDefault="00E54080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 монтаж фановой канализации на технических этажах жилых домов по ул</w:t>
      </w:r>
      <w:r w:rsidR="00E64AA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Федюнинского 62; 62 корпус 1; 62 корпус 2;</w:t>
      </w:r>
      <w:r w:rsidR="00B2197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60; 60 корпус 1; 60 корпус 2; по ул</w:t>
      </w:r>
      <w:r w:rsidR="00E64AA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Митинского 3; 5; 3 корпус 1; 7; по ул</w:t>
      </w:r>
      <w:r w:rsidR="00E64AA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Шарова 9</w:t>
      </w:r>
      <w:r w:rsidR="00E46A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исключения попадания запахов в </w:t>
      </w:r>
      <w:proofErr w:type="spellStart"/>
      <w:r w:rsidR="00E46A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вентканалы</w:t>
      </w:r>
      <w:proofErr w:type="spellEnd"/>
      <w:r w:rsidR="00E46A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квартир).</w:t>
      </w:r>
    </w:p>
    <w:p w14:paraId="08ECE0AB" w14:textId="1EAF615C" w:rsidR="00E54080" w:rsidRPr="0093387E" w:rsidRDefault="00F43E5A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5408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роизведена замена вышедш</w:t>
      </w:r>
      <w:r w:rsidR="00886D05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E5408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строя </w:t>
      </w:r>
      <w:r w:rsidR="00886D05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пластин </w:t>
      </w:r>
      <w:r w:rsidR="00E5408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теплообменника на жилом доме по ул</w:t>
      </w:r>
      <w:r w:rsidR="00E64AA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ице</w:t>
      </w:r>
      <w:r w:rsidR="003222F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08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Митинского 7.</w:t>
      </w:r>
    </w:p>
    <w:p w14:paraId="27B4987A" w14:textId="62E73A5A" w:rsidR="00B21974" w:rsidRPr="0093387E" w:rsidRDefault="00E54080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Осуществлялись работы по промывке теплообме</w:t>
      </w:r>
      <w:r w:rsidR="00F570D3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нников </w:t>
      </w:r>
      <w:r w:rsidR="001C6EF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ГВС </w:t>
      </w:r>
      <w:r w:rsidR="00F570D3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всех домах микрорайона согласно графика</w:t>
      </w:r>
      <w:r w:rsidR="001C6EF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улучшения качества воды</w:t>
      </w:r>
      <w:r w:rsidR="00F570D3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3EE09CD" w14:textId="664277FD" w:rsidR="00384F56" w:rsidRPr="0093387E" w:rsidRDefault="00C84726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планово-предупредительный ремонт ВРУ, ревизия поэтажных щитков (протяжка соединений, частичный ремонт и замена неисправного оборудования), замена перегоревших осветительных приборов</w:t>
      </w:r>
      <w:r w:rsidR="00384F56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025BD68" w14:textId="19CB5710" w:rsidR="008B390B" w:rsidRPr="0093387E" w:rsidRDefault="008B390B" w:rsidP="008B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Произведена проверка на исправность систем и средств противопожарной защиты установок: автоматических установок пожарной сигнализации, дымоудаления, системы оповещения людей о пожаре</w:t>
      </w:r>
      <w:r w:rsidR="00E03F25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домов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2E01181" w14:textId="6BCCDF45" w:rsidR="008B390B" w:rsidRPr="0093387E" w:rsidRDefault="00CD3C84" w:rsidP="008B39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проводится т</w:t>
      </w:r>
      <w:r w:rsidR="008B390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ехническое обслуживание и ремонт домофонов</w:t>
      </w:r>
      <w:r w:rsidR="00CA6F27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коллективных телевизионных антенн</w:t>
      </w:r>
      <w:r w:rsidR="008B390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DFADBA8" w14:textId="77777777" w:rsidR="00384F56" w:rsidRPr="002C005F" w:rsidRDefault="00384F56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поливки цветов и кустарников смонтированы поливочные краны на всех жилых домах.</w:t>
      </w:r>
    </w:p>
    <w:p w14:paraId="50FCBCD8" w14:textId="77777777" w:rsidR="004F5D2A" w:rsidRPr="002C005F" w:rsidRDefault="00AA0E6F" w:rsidP="004F5D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ремонт входных групп</w:t>
      </w:r>
      <w:r w:rsidR="004F5D2A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жилых домов:</w:t>
      </w:r>
    </w:p>
    <w:p w14:paraId="3468BAB2" w14:textId="09CA15C1" w:rsidR="004F5D2A" w:rsidRPr="002C005F" w:rsidRDefault="004F5D2A" w:rsidP="004F5D2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A0E6F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улица Митинского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1833C68" w14:textId="4E5AE1CA" w:rsidR="004F5D2A" w:rsidRPr="002C005F" w:rsidRDefault="004F5D2A" w:rsidP="004F5D2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Ш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ова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 корпус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161A858" w14:textId="0881AE85" w:rsidR="00AA0E6F" w:rsidRPr="002C005F" w:rsidRDefault="004F5D2A" w:rsidP="004F5D2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улица Ф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юнинского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орпус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631A4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0D34D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A841BEC" w14:textId="77777777" w:rsidR="00AA0E6F" w:rsidRPr="002C005F" w:rsidRDefault="00AA0E6F" w:rsidP="00EC543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Обновлена </w:t>
      </w:r>
      <w:r w:rsidR="002D4833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краска на бордюрах и 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разметка стоянок, пешеходных переходов всего микрорайона.</w:t>
      </w:r>
    </w:p>
    <w:p w14:paraId="49301290" w14:textId="36DBC776" w:rsidR="009267E1" w:rsidRPr="002C005F" w:rsidRDefault="002D4833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Организован праздник «Проводы зимы» для жителей микрорайона.  </w:t>
      </w:r>
    </w:p>
    <w:p w14:paraId="5444F262" w14:textId="6001B9E5" w:rsidR="00E21753" w:rsidRPr="0093387E" w:rsidRDefault="00E21753" w:rsidP="00626D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удобства жителей, изменен график работы паспортного стола</w:t>
      </w:r>
      <w:r w:rsidR="00AE30BB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C4E91"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</w:t>
      </w:r>
      <w:r w:rsidRPr="002C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суббота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стала рабочим днем)</w:t>
      </w:r>
      <w:r w:rsidR="00626D6C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кассы (2,3 суббот</w:t>
      </w:r>
      <w:r w:rsidR="00BC4E9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26D6C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4CA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месяца </w:t>
      </w:r>
      <w:r w:rsidR="00626D6C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</w:t>
      </w:r>
      <w:r w:rsidR="000A31B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26D6C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рабочим дн</w:t>
      </w:r>
      <w:r w:rsidR="000A31B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="00626D6C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0BF48969" w14:textId="1CD2F153" w:rsidR="00A92FDA" w:rsidRPr="0093387E" w:rsidRDefault="00A92FDA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косметический р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емонт </w:t>
      </w:r>
      <w:r w:rsidR="00805B6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 общего пользования 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адресам: улица Фе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юнинского 64, 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орпус</w:t>
      </w:r>
      <w:r w:rsidR="00EF7445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BB019E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0D34DB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62 , 62 корпус 1, 62 корпус 2, 60 , 60 корпус 1, 60 корпус 2, улица Митинского 3 корпус 1.</w:t>
      </w:r>
    </w:p>
    <w:p w14:paraId="3E862FB9" w14:textId="281014A3" w:rsidR="009E1999" w:rsidRPr="0093387E" w:rsidRDefault="00A92FDA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стеклянная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приямков подвальных пом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ещений на поликарбонатную с функцией проветривания.</w:t>
      </w:r>
    </w:p>
    <w:p w14:paraId="3CE1A359" w14:textId="717A4A28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информационны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стенд</w:t>
      </w:r>
      <w:r w:rsidR="00790D5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в подъездах домов 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адресам: улица Ф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юнинского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54, 54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арова 1к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орпус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228C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A3E43B" w14:textId="61AA6495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 контейнер для сбора опасных отходов (ртутьсодержащие лампочки, батарейки)</w:t>
      </w:r>
      <w:r w:rsidR="00D30C8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729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контейнерной площадке </w:t>
      </w:r>
      <w:r w:rsidR="00D30C8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улица Федюнинского 64 корпус 2.</w:t>
      </w:r>
    </w:p>
    <w:p w14:paraId="45779289" w14:textId="09E09FE0" w:rsidR="009E1999" w:rsidRPr="0093387E" w:rsidRDefault="00CD4A61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м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инимизаци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краж фурнитуры дверей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проведена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окраска доводчиков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всему микрорайону</w:t>
      </w:r>
      <w:r w:rsidR="001B6FB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3D6937" w14:textId="7C740494" w:rsidR="009E1999" w:rsidRPr="0093387E" w:rsidRDefault="000903C0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Произведено з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акрытие теплового контура к зимнему периоду (проверка продухов, замена стеклопакетов, восстановление надежной работоспособности дверей, замена/ремонт доводчиков)</w:t>
      </w:r>
      <w:r w:rsidR="001B6FB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9FA157C" w14:textId="59E18160" w:rsidR="009E1999" w:rsidRPr="0093387E" w:rsidRDefault="001B6FBA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Установлены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онные стенды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мусоросборны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площадка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</w:t>
      </w:r>
    </w:p>
    <w:p w14:paraId="7A16F9DB" w14:textId="122313E3" w:rsidR="009E1999" w:rsidRPr="0093387E" w:rsidRDefault="00F24646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Дооборудованы</w:t>
      </w:r>
      <w:r w:rsidR="00B12CA3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недостающи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антискользящи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proofErr w:type="spellEnd"/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покрыти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ями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входны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обрамлением из алюминиевого профиля</w:t>
      </w:r>
      <w:r w:rsidR="00B12CA3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7C2F28" w14:textId="38AA2DD9" w:rsidR="009E1999" w:rsidRPr="0093387E" w:rsidRDefault="003B1DC0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Обновлены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фасад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входных групп всего микрорайона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D2A013F" w14:textId="2CDA9E1D" w:rsidR="009E1999" w:rsidRPr="0093387E" w:rsidRDefault="00091644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Смонтированы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искусственн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неровности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адресам: улица Ш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арова 5,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Федюнинского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62, 60, 58,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F7EC76C" w14:textId="4F51A8A3" w:rsidR="009E1999" w:rsidRPr="0093387E" w:rsidRDefault="00D904E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Заново окрашены входные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</w:t>
      </w:r>
      <w:r w:rsidR="00F24646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адресам: улица М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инского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5, 3, 3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орпус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1,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арова 9,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1, 7,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2332A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едюнинского 58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1, 58, 60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DB5458A" w14:textId="169C5E7E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</w:t>
      </w:r>
      <w:r w:rsidR="00BD203D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ены пришедшие в негодность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</w:t>
      </w:r>
      <w:r w:rsidR="00BD203D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игровом оборудовании детских площадок (сетка для футбольных ворот, сетка на баскетбольное кольцо)</w:t>
      </w:r>
      <w:r w:rsidR="00BD203D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3987AA" w14:textId="12EDE425" w:rsidR="009E1999" w:rsidRPr="0093387E" w:rsidRDefault="00D05E4C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р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емонт отмосток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адресам: улица М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инского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0165801" w14:textId="069A1B49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</w:t>
      </w:r>
      <w:r w:rsidR="00A55BE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фрамуг</w:t>
      </w:r>
      <w:r w:rsidR="00A55BE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уровне </w:t>
      </w:r>
      <w:proofErr w:type="spellStart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техэтажа</w:t>
      </w:r>
      <w:proofErr w:type="spellEnd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лестничной клетке и </w:t>
      </w:r>
      <w:proofErr w:type="spellStart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предмашинному</w:t>
      </w:r>
      <w:proofErr w:type="spellEnd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помещению </w:t>
      </w:r>
      <w:r w:rsidR="00A55BE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улица Ш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арова 9, 9</w:t>
      </w:r>
      <w:r w:rsidR="00A55BE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55BE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4180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3AF0A3" w14:textId="0E15FE7F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</w:t>
      </w:r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ена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</w:t>
      </w:r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вентиляции по средствам </w:t>
      </w:r>
      <w:proofErr w:type="spellStart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видеоинспекции</w:t>
      </w:r>
      <w:proofErr w:type="spellEnd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ООО Альпина72 </w:t>
      </w:r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малоэтажках</w:t>
      </w:r>
      <w:proofErr w:type="spellEnd"/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улица Ш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арова 8,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10а,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12а,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16а</w:t>
      </w:r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установлена металлическая сетка по оголовкам </w:t>
      </w:r>
      <w:proofErr w:type="spellStart"/>
      <w:proofErr w:type="gramStart"/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вентканалов</w:t>
      </w:r>
      <w:proofErr w:type="spellEnd"/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</w:t>
      </w:r>
      <w:proofErr w:type="gramEnd"/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этих домах</w:t>
      </w:r>
      <w:r w:rsidR="00DD380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(для исключения попадания мусора и птиц в </w:t>
      </w:r>
      <w:proofErr w:type="spellStart"/>
      <w:r w:rsidR="00DD380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вентканалы</w:t>
      </w:r>
      <w:proofErr w:type="spellEnd"/>
      <w:r w:rsidR="00DD380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B504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42E61A0" w14:textId="59EA196A" w:rsidR="009E1999" w:rsidRPr="0093387E" w:rsidRDefault="00CB504A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Демонтирована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обшивк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 (фанера) лифтового оборудования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договора управления</w:t>
      </w:r>
      <w:r w:rsidR="00A02BED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МКД, кроме домов по адресам: улица Федюнинского 54, 54 корпус 1, 54 корпус 2, улица Шарова 1 корпус 1, 3 корпус 1</w:t>
      </w:r>
      <w:r w:rsidR="00A55BE1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2640ABE" w14:textId="611565BB" w:rsidR="009E1999" w:rsidRPr="0093387E" w:rsidRDefault="00CB504A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Окрашены скамьи на детской площадке домов улица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едюнинского 64,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A92FDA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FD1024" w14:textId="7165ADEC" w:rsidR="009E1999" w:rsidRPr="0093387E" w:rsidRDefault="00CB504A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 г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ерметизация крышных дефлекторов по всему микрорайону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D3C6778" w14:textId="48446E19" w:rsidR="009E1999" w:rsidRPr="0093387E" w:rsidRDefault="00703316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к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осметический ремонт машинных отделений и </w:t>
      </w:r>
      <w:proofErr w:type="spellStart"/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предмашинных</w:t>
      </w:r>
      <w:proofErr w:type="spellEnd"/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помещений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улица М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инского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орпус </w:t>
      </w:r>
      <w:r w:rsidR="009E1999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CEE24F1" w14:textId="12B168CD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информационны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таблич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ыгул собак запрещен» на газонной части по всему микрорайону</w:t>
      </w:r>
      <w:r w:rsidR="00F30E14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70BE75A" w14:textId="4F1AE964" w:rsidR="009E1999" w:rsidRPr="0093387E" w:rsidRDefault="009E1999" w:rsidP="009E19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</w:t>
      </w:r>
      <w:r w:rsidR="00A24F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закреплены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решет</w:t>
      </w:r>
      <w:r w:rsidR="00A24F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водоотводных желобов по всему микрорайону</w:t>
      </w:r>
      <w:r w:rsidR="00A24F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DAFF6F" w14:textId="623DCDCA" w:rsidR="009E1999" w:rsidRPr="0093387E" w:rsidRDefault="009E1999" w:rsidP="000975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Восстановлен</w:t>
      </w:r>
      <w:r w:rsidR="00A24F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фасад</w:t>
      </w:r>
      <w:r w:rsidR="00A24F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4260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домов и скамьи</w:t>
      </w:r>
      <w:r w:rsidR="002F0776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D7F6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испорченные 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следствии вандализма</w:t>
      </w:r>
      <w:r w:rsidR="00A24F3F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9FAA219" w14:textId="77777777" w:rsidR="000C1D88" w:rsidRPr="0093387E" w:rsidRDefault="000C1D88" w:rsidP="005C0C8D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Установлена и наряжена ель на пешеходном бульваре «Сказочный».</w:t>
      </w:r>
    </w:p>
    <w:p w14:paraId="1F298881" w14:textId="77777777" w:rsidR="000C1D88" w:rsidRPr="0093387E" w:rsidRDefault="000C1D88" w:rsidP="005C0C8D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 конкурс «Украсим елочку» для жителей «Ново-</w:t>
      </w:r>
      <w:proofErr w:type="spellStart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Патрушево</w:t>
      </w:r>
      <w:proofErr w:type="spellEnd"/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1766743D" w14:textId="6AEADF8C" w:rsidR="000C1D88" w:rsidRPr="0093387E" w:rsidRDefault="000C1D88" w:rsidP="005C0C8D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Организованы поздравления Дедом </w:t>
      </w:r>
      <w:r w:rsidR="002F0776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орозом и Снегурочкой участ</w:t>
      </w:r>
      <w:r w:rsidR="002F0776"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ников конкурса «Украсим елочку», с вручением подарков.</w:t>
      </w:r>
    </w:p>
    <w:p w14:paraId="26DF0E9E" w14:textId="5BE0B8F8" w:rsidR="0039202F" w:rsidRPr="0093387E" w:rsidRDefault="0039202F" w:rsidP="000C1D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ежедневная уборка МОП и территорий, согласно графиков.</w:t>
      </w:r>
    </w:p>
    <w:p w14:paraId="0977A17B" w14:textId="77777777" w:rsidR="00B07B1A" w:rsidRPr="00C3757E" w:rsidRDefault="00B07B1A" w:rsidP="00B07B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ООО «УК «Дуэт» проведена большая работа по возврату неправильно начисленных денежных средств за тепловую энергию в целях горячего водоснабжения АО «УСТЭК» за период июнь-сентябрь 2019г.: </w:t>
      </w:r>
    </w:p>
    <w:p w14:paraId="2274CD55" w14:textId="2113CB9F" w:rsidR="00B07B1A" w:rsidRPr="00C3757E" w:rsidRDefault="00463D85" w:rsidP="00B07B1A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31.01.2020г. направлена претензия в АО «УСТЭК» с требованием о возврате необоснованно полученных денежных средств в связи с неправильным начислением платы за коммунальную услугу по нагреву холодной воды за период июнь-сентябрь 2019г.</w:t>
      </w:r>
    </w:p>
    <w:p w14:paraId="75F5F095" w14:textId="723AF0E0" w:rsidR="00B07B1A" w:rsidRPr="00C3757E" w:rsidRDefault="00463D85" w:rsidP="00B07B1A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04.03.2020г. подано исковое заявление в Арбитражный суд Тюменской области «о взыскании неосновательного обогащения» с АО «УСТЭК» в пользу ООО «УК «Дуэт» в связи с неправильным начислением платы за коммунальную услугу по нагреву холодной воды за период июнь-сентябрь 2019г.</w:t>
      </w:r>
    </w:p>
    <w:p w14:paraId="771B686B" w14:textId="261BB2C2" w:rsidR="00B07B1A" w:rsidRPr="00C3757E" w:rsidRDefault="00463D85" w:rsidP="00B07B1A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21.08.2020г. Арбитражным судом Тюменской области вынесено решение по делу № А70-3090/2020 о взыскании с АО «УСТЭК» в пользу ООО «УК «Дуэт» суммы неосновательного обогащения.</w:t>
      </w:r>
    </w:p>
    <w:p w14:paraId="7181C2D6" w14:textId="5C7C2A81" w:rsidR="00B07B1A" w:rsidRPr="00C3757E" w:rsidRDefault="00463D85" w:rsidP="00B07B1A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11.11.2020г. Постановлением Восьмого арбитражного апелляционного суда решение Арбитражного суда Тюменской области оставлено без изменений.</w:t>
      </w:r>
    </w:p>
    <w:p w14:paraId="1A1C7039" w14:textId="5DA6BE7B" w:rsidR="00B07B1A" w:rsidRPr="00C3757E" w:rsidRDefault="00463D85" w:rsidP="00B07B1A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16.02.2021г. Постановлением Арбитражного суда Западно-Сибирского округа решение Арбитражного суда Тюменской области оставлено без изменений.</w:t>
      </w:r>
    </w:p>
    <w:p w14:paraId="500A0483" w14:textId="77777777" w:rsidR="00B07B1A" w:rsidRPr="00C3757E" w:rsidRDefault="00B07B1A" w:rsidP="00B07B1A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феврале 2021г. ООО «УК «Дуэт» произвело перерасчет платы за коммунальную услугу по нагреву холодной воды за период июнь-сентябрь 2019г. собственникам жилых помещений, проживающих в данном периоде. </w:t>
      </w:r>
    </w:p>
    <w:p w14:paraId="73DF6007" w14:textId="77777777" w:rsidR="00B07B1A" w:rsidRPr="00C3757E" w:rsidRDefault="00B07B1A" w:rsidP="00B07B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января 2020г. велась претензионная работа с ООО ТЭО с требованием </w:t>
      </w:r>
      <w:r w:rsidRPr="00C3757E">
        <w:rPr>
          <w:rFonts w:ascii="Times New Roman" w:hAnsi="Times New Roman" w:cs="Times New Roman"/>
          <w:color w:val="000000" w:themeColor="text1"/>
          <w:sz w:val="24"/>
          <w:szCs w:val="24"/>
        </w:rPr>
        <w:t>по установке мусорных контейнеров в районе Ново-</w:t>
      </w:r>
      <w:proofErr w:type="spellStart"/>
      <w:r w:rsidRPr="00C3757E">
        <w:rPr>
          <w:rFonts w:ascii="Times New Roman" w:hAnsi="Times New Roman" w:cs="Times New Roman"/>
          <w:color w:val="000000" w:themeColor="text1"/>
          <w:sz w:val="24"/>
          <w:szCs w:val="24"/>
        </w:rPr>
        <w:t>Патрушево</w:t>
      </w:r>
      <w:proofErr w:type="spellEnd"/>
      <w:r w:rsidRPr="00C375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73E822" w14:textId="7FCC4BEC" w:rsidR="00B07B1A" w:rsidRPr="00C3757E" w:rsidRDefault="00463D85" w:rsidP="006258B5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29.06.2020г подано исковое заявление в Арбитражный суд Тюменской области «об </w:t>
      </w:r>
      <w:proofErr w:type="spellStart"/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обязании</w:t>
      </w:r>
      <w:proofErr w:type="spellEnd"/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исполнить обязательства по предоставлению контейнеров» дело № А70-10479/2020.</w:t>
      </w:r>
    </w:p>
    <w:p w14:paraId="089D370C" w14:textId="4B533DF8" w:rsidR="00B07B1A" w:rsidRPr="00C3757E" w:rsidRDefault="00463D85" w:rsidP="006258B5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30.10.2020г. Арбитражным судом Тюменской области вынесено решение об отказе в удовлетворении исковых требований.</w:t>
      </w:r>
    </w:p>
    <w:p w14:paraId="125580E8" w14:textId="040C402E" w:rsidR="00B07B1A" w:rsidRPr="00C3757E" w:rsidRDefault="00463D85" w:rsidP="006258B5">
      <w:pPr>
        <w:pStyle w:val="a5"/>
        <w:ind w:left="5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07B1A"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02.02.2021г. Постановлением Восьмого арбитражного апелляционного суда решение Арбитражного суда Тюменской области оставлено без изменений.</w:t>
      </w:r>
    </w:p>
    <w:p w14:paraId="753F0AF0" w14:textId="77777777" w:rsidR="00B07B1A" w:rsidRPr="00C3757E" w:rsidRDefault="00B07B1A" w:rsidP="006258B5">
      <w:pPr>
        <w:pStyle w:val="a5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375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настоящее время ведется </w:t>
      </w:r>
      <w:r w:rsidRPr="00C3757E">
        <w:rPr>
          <w:rFonts w:ascii="Times New Roman" w:hAnsi="Times New Roman" w:cs="Times New Roman"/>
          <w:sz w:val="24"/>
          <w:szCs w:val="24"/>
        </w:rPr>
        <w:t>работа по вопросу установки контейнеров для накопления и размещения ТКО с региональным оператором по вывозу ТКО ООО «ТЭО» и с Департаментом недропользования Тюменской области по вопросу об оказании содействие в приобретении и установке контейнеров для накопления и размещения ТКО за средства валовой выручки регионального оператора, и включении в план установки контейнеров на 2021 год.</w:t>
      </w:r>
    </w:p>
    <w:p w14:paraId="5724E8AB" w14:textId="77777777" w:rsidR="00B07B1A" w:rsidRPr="00C3757E" w:rsidRDefault="00B07B1A" w:rsidP="006258B5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sectPr w:rsidR="00B07B1A" w:rsidRPr="00C3757E" w:rsidSect="009A1D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D18"/>
    <w:multiLevelType w:val="multilevel"/>
    <w:tmpl w:val="31C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F4679"/>
    <w:multiLevelType w:val="multilevel"/>
    <w:tmpl w:val="DAEC286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B5"/>
    <w:rsid w:val="00007291"/>
    <w:rsid w:val="00023D74"/>
    <w:rsid w:val="00025567"/>
    <w:rsid w:val="00050264"/>
    <w:rsid w:val="00063878"/>
    <w:rsid w:val="000903C0"/>
    <w:rsid w:val="00091644"/>
    <w:rsid w:val="000975B3"/>
    <w:rsid w:val="000A2385"/>
    <w:rsid w:val="000A31BA"/>
    <w:rsid w:val="000B1E39"/>
    <w:rsid w:val="000C1D88"/>
    <w:rsid w:val="000D34DB"/>
    <w:rsid w:val="001453BB"/>
    <w:rsid w:val="001B0FEB"/>
    <w:rsid w:val="001B6FBA"/>
    <w:rsid w:val="001C3829"/>
    <w:rsid w:val="001C6EF4"/>
    <w:rsid w:val="0020798A"/>
    <w:rsid w:val="002332AA"/>
    <w:rsid w:val="00244260"/>
    <w:rsid w:val="00250C47"/>
    <w:rsid w:val="0029365D"/>
    <w:rsid w:val="002C005F"/>
    <w:rsid w:val="002C04FE"/>
    <w:rsid w:val="002D4833"/>
    <w:rsid w:val="002E7004"/>
    <w:rsid w:val="002F0090"/>
    <w:rsid w:val="002F0776"/>
    <w:rsid w:val="002F3849"/>
    <w:rsid w:val="003222F0"/>
    <w:rsid w:val="00344F59"/>
    <w:rsid w:val="00353F9E"/>
    <w:rsid w:val="003743BB"/>
    <w:rsid w:val="0038010F"/>
    <w:rsid w:val="00384F56"/>
    <w:rsid w:val="0039202F"/>
    <w:rsid w:val="003A67B5"/>
    <w:rsid w:val="003B1DC0"/>
    <w:rsid w:val="003C181F"/>
    <w:rsid w:val="00403EAE"/>
    <w:rsid w:val="00421A86"/>
    <w:rsid w:val="0044180A"/>
    <w:rsid w:val="004528AF"/>
    <w:rsid w:val="00463D85"/>
    <w:rsid w:val="004971F9"/>
    <w:rsid w:val="004C7FAC"/>
    <w:rsid w:val="004D4F90"/>
    <w:rsid w:val="004F5D2A"/>
    <w:rsid w:val="005207C5"/>
    <w:rsid w:val="00531770"/>
    <w:rsid w:val="00532A6A"/>
    <w:rsid w:val="00562C48"/>
    <w:rsid w:val="00577D41"/>
    <w:rsid w:val="00596000"/>
    <w:rsid w:val="005C0C8D"/>
    <w:rsid w:val="006258B5"/>
    <w:rsid w:val="00626D6C"/>
    <w:rsid w:val="006306D6"/>
    <w:rsid w:val="006A4CA9"/>
    <w:rsid w:val="006B3FB6"/>
    <w:rsid w:val="006B7508"/>
    <w:rsid w:val="006C2C14"/>
    <w:rsid w:val="006C6536"/>
    <w:rsid w:val="006F5D6D"/>
    <w:rsid w:val="00703316"/>
    <w:rsid w:val="00763C97"/>
    <w:rsid w:val="00772754"/>
    <w:rsid w:val="00776655"/>
    <w:rsid w:val="00776BA2"/>
    <w:rsid w:val="00790D5F"/>
    <w:rsid w:val="007A202E"/>
    <w:rsid w:val="007A66D2"/>
    <w:rsid w:val="007B7E1D"/>
    <w:rsid w:val="007C6540"/>
    <w:rsid w:val="007D0522"/>
    <w:rsid w:val="007E13B6"/>
    <w:rsid w:val="00800DD1"/>
    <w:rsid w:val="00805B69"/>
    <w:rsid w:val="0083797A"/>
    <w:rsid w:val="00886D05"/>
    <w:rsid w:val="008A67BE"/>
    <w:rsid w:val="008B390B"/>
    <w:rsid w:val="008C2118"/>
    <w:rsid w:val="00915A7B"/>
    <w:rsid w:val="009169F2"/>
    <w:rsid w:val="00921CEB"/>
    <w:rsid w:val="009228C9"/>
    <w:rsid w:val="009267E1"/>
    <w:rsid w:val="0093387E"/>
    <w:rsid w:val="00950AA0"/>
    <w:rsid w:val="0097096F"/>
    <w:rsid w:val="00984DC8"/>
    <w:rsid w:val="009857C4"/>
    <w:rsid w:val="009A1DF7"/>
    <w:rsid w:val="009B09BF"/>
    <w:rsid w:val="009B273B"/>
    <w:rsid w:val="009B3C65"/>
    <w:rsid w:val="009C05A2"/>
    <w:rsid w:val="009E1999"/>
    <w:rsid w:val="009F51ED"/>
    <w:rsid w:val="00A02BED"/>
    <w:rsid w:val="00A24F3F"/>
    <w:rsid w:val="00A41ED4"/>
    <w:rsid w:val="00A433E7"/>
    <w:rsid w:val="00A54176"/>
    <w:rsid w:val="00A55BE1"/>
    <w:rsid w:val="00A607B4"/>
    <w:rsid w:val="00A754CE"/>
    <w:rsid w:val="00A92FDA"/>
    <w:rsid w:val="00AA0E6F"/>
    <w:rsid w:val="00AE30BB"/>
    <w:rsid w:val="00B07B1A"/>
    <w:rsid w:val="00B12CA3"/>
    <w:rsid w:val="00B21974"/>
    <w:rsid w:val="00B23B37"/>
    <w:rsid w:val="00B40B3B"/>
    <w:rsid w:val="00B52501"/>
    <w:rsid w:val="00B56BAC"/>
    <w:rsid w:val="00B61CD3"/>
    <w:rsid w:val="00B631A4"/>
    <w:rsid w:val="00B9471B"/>
    <w:rsid w:val="00BB019E"/>
    <w:rsid w:val="00BC4D43"/>
    <w:rsid w:val="00BC4E91"/>
    <w:rsid w:val="00BD203D"/>
    <w:rsid w:val="00BE29B4"/>
    <w:rsid w:val="00BF3771"/>
    <w:rsid w:val="00C31606"/>
    <w:rsid w:val="00C3757E"/>
    <w:rsid w:val="00C84726"/>
    <w:rsid w:val="00CA5C2F"/>
    <w:rsid w:val="00CA6F27"/>
    <w:rsid w:val="00CB504A"/>
    <w:rsid w:val="00CD3C84"/>
    <w:rsid w:val="00CD4A61"/>
    <w:rsid w:val="00CF4F0B"/>
    <w:rsid w:val="00CF6A17"/>
    <w:rsid w:val="00D05E4C"/>
    <w:rsid w:val="00D22BCE"/>
    <w:rsid w:val="00D30C8F"/>
    <w:rsid w:val="00D6658C"/>
    <w:rsid w:val="00D71A03"/>
    <w:rsid w:val="00D80753"/>
    <w:rsid w:val="00D82B92"/>
    <w:rsid w:val="00D904E9"/>
    <w:rsid w:val="00DA6E4F"/>
    <w:rsid w:val="00DC0BCC"/>
    <w:rsid w:val="00DD380F"/>
    <w:rsid w:val="00DD78D9"/>
    <w:rsid w:val="00E03F25"/>
    <w:rsid w:val="00E04606"/>
    <w:rsid w:val="00E07C52"/>
    <w:rsid w:val="00E204DF"/>
    <w:rsid w:val="00E21753"/>
    <w:rsid w:val="00E37982"/>
    <w:rsid w:val="00E40CD2"/>
    <w:rsid w:val="00E46A3F"/>
    <w:rsid w:val="00E47B88"/>
    <w:rsid w:val="00E54080"/>
    <w:rsid w:val="00E57734"/>
    <w:rsid w:val="00E64AA7"/>
    <w:rsid w:val="00E76859"/>
    <w:rsid w:val="00E8540A"/>
    <w:rsid w:val="00EC543C"/>
    <w:rsid w:val="00ED5763"/>
    <w:rsid w:val="00ED7F6F"/>
    <w:rsid w:val="00EF7445"/>
    <w:rsid w:val="00F01CE0"/>
    <w:rsid w:val="00F07072"/>
    <w:rsid w:val="00F24646"/>
    <w:rsid w:val="00F30E14"/>
    <w:rsid w:val="00F43E5A"/>
    <w:rsid w:val="00F50F1D"/>
    <w:rsid w:val="00F54CE4"/>
    <w:rsid w:val="00F570D3"/>
    <w:rsid w:val="00F825BC"/>
    <w:rsid w:val="00F86CA5"/>
    <w:rsid w:val="00F907D4"/>
    <w:rsid w:val="00FA7A5D"/>
    <w:rsid w:val="00FC26D4"/>
    <w:rsid w:val="00FD0C2A"/>
    <w:rsid w:val="00FD3764"/>
    <w:rsid w:val="00FD58F9"/>
    <w:rsid w:val="00FD6B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283C"/>
  <w15:chartTrackingRefBased/>
  <w15:docId w15:val="{662BC6D0-32B7-497A-89C5-351A790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F56"/>
    <w:rPr>
      <w:b/>
      <w:bCs/>
    </w:rPr>
  </w:style>
  <w:style w:type="paragraph" w:styleId="a5">
    <w:name w:val="List Paragraph"/>
    <w:basedOn w:val="a"/>
    <w:uiPriority w:val="34"/>
    <w:qFormat/>
    <w:rsid w:val="00776B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8857-2838-476E-BE88-26353B8C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Гениевна</dc:creator>
  <cp:keywords/>
  <dc:description/>
  <cp:lastModifiedBy>Грушенко Светлана</cp:lastModifiedBy>
  <cp:revision>187</cp:revision>
  <cp:lastPrinted>2020-08-28T06:24:00Z</cp:lastPrinted>
  <dcterms:created xsi:type="dcterms:W3CDTF">2020-08-17T12:42:00Z</dcterms:created>
  <dcterms:modified xsi:type="dcterms:W3CDTF">2021-03-02T09:48:00Z</dcterms:modified>
</cp:coreProperties>
</file>