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F2B4F" w14:textId="77777777" w:rsidR="00EF7445" w:rsidRDefault="00EF7445" w:rsidP="006C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</w:p>
    <w:p w14:paraId="08C914FA" w14:textId="4F689B00" w:rsidR="00384F56" w:rsidRPr="00CF4F0B" w:rsidRDefault="00384F56" w:rsidP="006C6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Отчет о проделанной работе</w:t>
      </w:r>
    </w:p>
    <w:p w14:paraId="085EFF27" w14:textId="2885544B" w:rsidR="00EF7445" w:rsidRPr="00EF7445" w:rsidRDefault="00384F56" w:rsidP="00EF744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</w:pPr>
      <w:r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компании с января по июнь месяцы 20</w:t>
      </w:r>
      <w:r w:rsidR="006C6536"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>20</w:t>
      </w:r>
      <w:r w:rsidRPr="00CF4F0B">
        <w:rPr>
          <w:rFonts w:ascii="Times New Roman" w:eastAsia="Times New Roman" w:hAnsi="Times New Roman" w:cs="Times New Roman"/>
          <w:b/>
          <w:bCs/>
          <w:color w:val="3A3C3E"/>
          <w:sz w:val="24"/>
          <w:szCs w:val="24"/>
          <w:lang w:eastAsia="ru-RU"/>
        </w:rPr>
        <w:t xml:space="preserve"> года.</w:t>
      </w:r>
    </w:p>
    <w:p w14:paraId="1C97CD14" w14:textId="77777777" w:rsidR="00D80753" w:rsidRPr="00EF7445" w:rsidRDefault="00CF6A17" w:rsidP="00B23B3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Дополнительно з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акуплены и установлены</w:t>
      </w:r>
      <w:r w:rsidR="00D80753" w:rsidRPr="00EF7445">
        <w:rPr>
          <w:rFonts w:ascii="Times New Roman" w:eastAsia="Times New Roman" w:hAnsi="Times New Roman" w:cs="Times New Roman"/>
          <w:color w:val="3A3C3E"/>
          <w:lang w:eastAsia="ru-RU"/>
        </w:rPr>
        <w:t>:</w:t>
      </w:r>
    </w:p>
    <w:p w14:paraId="34014D7B" w14:textId="2950C237" w:rsidR="00384F56" w:rsidRPr="00EF7445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-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 </w:t>
      </w:r>
      <w:r w:rsidR="00384F56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>полусферы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 для блокирования заезда автотранспорта </w:t>
      </w:r>
      <w:proofErr w:type="gramStart"/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на  пешеходные</w:t>
      </w:r>
      <w:proofErr w:type="gramEnd"/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тротуары вдоль жилых домов </w:t>
      </w:r>
      <w:r w:rsidR="00E204DF" w:rsidRPr="00EF7445">
        <w:rPr>
          <w:rFonts w:ascii="Times New Roman" w:eastAsia="Times New Roman" w:hAnsi="Times New Roman" w:cs="Times New Roman"/>
          <w:color w:val="3A3C3E"/>
          <w:lang w:eastAsia="ru-RU"/>
        </w:rPr>
        <w:t>в количестве 42 штуки;</w:t>
      </w:r>
    </w:p>
    <w:p w14:paraId="31063A68" w14:textId="5A6744BE" w:rsidR="00384F56" w:rsidRPr="00EF7445" w:rsidRDefault="00D80753" w:rsidP="00B23B3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вазоны для цветов в количестве </w:t>
      </w:r>
      <w:r w:rsidR="006B3FB6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>120</w:t>
      </w:r>
      <w:r w:rsidR="00384F56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 xml:space="preserve"> штук,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 высажено однолетних цветов в количестве – </w:t>
      </w:r>
      <w:r w:rsidR="00250C47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>4536</w:t>
      </w:r>
      <w:r w:rsidR="00384F56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 xml:space="preserve"> ед</w:t>
      </w:r>
      <w:r w:rsidR="006B3FB6" w:rsidRPr="00EF7445">
        <w:rPr>
          <w:rFonts w:ascii="Times New Roman" w:eastAsia="Times New Roman" w:hAnsi="Times New Roman" w:cs="Times New Roman"/>
          <w:bCs/>
          <w:color w:val="3A3C3E"/>
          <w:lang w:eastAsia="ru-RU"/>
        </w:rPr>
        <w:t>иниц.</w:t>
      </w:r>
    </w:p>
    <w:p w14:paraId="56FB6FA3" w14:textId="77777777" w:rsidR="00B56BAC" w:rsidRPr="00EF7445" w:rsidRDefault="0020798A" w:rsidP="00B23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Продолжается</w:t>
      </w:r>
      <w:r w:rsidR="00B56BAC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озеленение </w:t>
      </w:r>
      <w:proofErr w:type="gramStart"/>
      <w:r w:rsidR="00B56BAC" w:rsidRPr="00EF7445">
        <w:rPr>
          <w:rFonts w:ascii="Times New Roman" w:eastAsia="Times New Roman" w:hAnsi="Times New Roman" w:cs="Times New Roman"/>
          <w:color w:val="3A3C3E"/>
          <w:lang w:eastAsia="ru-RU"/>
        </w:rPr>
        <w:t>дворов  жилых</w:t>
      </w:r>
      <w:proofErr w:type="gramEnd"/>
      <w:r w:rsidR="00B56BAC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домов, высажены кустарники:</w:t>
      </w:r>
    </w:p>
    <w:p w14:paraId="06F6A17A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- улица Митинского 7 – в количестве 325 штук;</w:t>
      </w:r>
    </w:p>
    <w:p w14:paraId="3E9D6FF4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- улица Митинского 7</w:t>
      </w:r>
      <w:r w:rsidR="00D82B92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корпус 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</w:t>
      </w:r>
      <w:r w:rsidR="00D82B92" w:rsidRPr="00EF7445">
        <w:rPr>
          <w:rFonts w:ascii="Times New Roman" w:eastAsia="Times New Roman" w:hAnsi="Times New Roman" w:cs="Times New Roman"/>
          <w:color w:val="3A3C3E"/>
          <w:lang w:eastAsia="ru-RU"/>
        </w:rPr>
        <w:t>181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штук;</w:t>
      </w:r>
    </w:p>
    <w:p w14:paraId="38DCCB0B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r w:rsidR="00D82B92" w:rsidRPr="00EF7445">
        <w:rPr>
          <w:rFonts w:ascii="Times New Roman" w:eastAsia="Times New Roman" w:hAnsi="Times New Roman" w:cs="Times New Roman"/>
          <w:color w:val="3A3C3E"/>
          <w:lang w:eastAsia="ru-RU"/>
        </w:rPr>
        <w:t>Шарова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7 – в количестве </w:t>
      </w:r>
      <w:r w:rsidR="00D82B92" w:rsidRPr="00EF7445">
        <w:rPr>
          <w:rFonts w:ascii="Times New Roman" w:eastAsia="Times New Roman" w:hAnsi="Times New Roman" w:cs="Times New Roman"/>
          <w:color w:val="3A3C3E"/>
          <w:lang w:eastAsia="ru-RU"/>
        </w:rPr>
        <w:t>164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штук;</w:t>
      </w:r>
    </w:p>
    <w:p w14:paraId="096631F3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Шарова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7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корпус 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– в количестве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94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штук;</w:t>
      </w:r>
    </w:p>
    <w:p w14:paraId="3096FFA9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Шарова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7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корпус 2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– в количестве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231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штук;</w:t>
      </w:r>
    </w:p>
    <w:p w14:paraId="2BDABBB4" w14:textId="77777777" w:rsidR="00B56BAC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Шарова 9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164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штук;</w:t>
      </w:r>
    </w:p>
    <w:p w14:paraId="015FC2E8" w14:textId="77777777" w:rsidR="00FC26D4" w:rsidRPr="00EF7445" w:rsidRDefault="00B56BAC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Шарова</w:t>
      </w:r>
      <w:proofErr w:type="spellEnd"/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9 корпус 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101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штук</w:t>
      </w:r>
      <w:r w:rsidR="00FD6B85" w:rsidRPr="00EF7445">
        <w:rPr>
          <w:rFonts w:ascii="Times New Roman" w:eastAsia="Times New Roman" w:hAnsi="Times New Roman" w:cs="Times New Roman"/>
          <w:color w:val="3A3C3E"/>
          <w:lang w:eastAsia="ru-RU"/>
        </w:rPr>
        <w:t>а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</w:p>
    <w:p w14:paraId="51C501F1" w14:textId="55126C94" w:rsidR="00384F56" w:rsidRPr="00EF7445" w:rsidRDefault="00DA6E4F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Проведено 25 внеочередных собраний собственников </w:t>
      </w:r>
      <w:proofErr w:type="gram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помещений  по</w:t>
      </w:r>
      <w:proofErr w:type="gram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решению вопроса о переходе на прямые договоры  с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ресурсоснабжающими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организациями (Тюмень Водоканал – водоснабжение и водоотведение; УСТЭК - отопление; Газпром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энергосбыт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Тюмень -электроэнергия; ТЭО – вывоз твердых коммунальных отходов).</w:t>
      </w:r>
    </w:p>
    <w:p w14:paraId="0DE85538" w14:textId="3727D1FF" w:rsidR="00921CEB" w:rsidRPr="00EF7445" w:rsidRDefault="00E40CD2" w:rsidP="00B23B37">
      <w:pPr>
        <w:pStyle w:val="a5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В</w:t>
      </w:r>
      <w:r w:rsidR="00921CEB" w:rsidRPr="00EF7445">
        <w:rPr>
          <w:rFonts w:ascii="Times New Roman" w:eastAsia="Times New Roman" w:hAnsi="Times New Roman" w:cs="Times New Roman"/>
          <w:color w:val="3A3C3E"/>
          <w:lang w:eastAsia="ru-RU"/>
        </w:rPr>
        <w:t>се дома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оборудованы</w:t>
      </w:r>
      <w:r w:rsidR="00921CEB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контейнер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ами</w:t>
      </w:r>
      <w:r w:rsidR="00921CEB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для сбора рекламы.</w:t>
      </w:r>
    </w:p>
    <w:p w14:paraId="190B7CC8" w14:textId="38DF38C0" w:rsidR="009B3C65" w:rsidRPr="00EF7445" w:rsidRDefault="00384F56" w:rsidP="00B23B3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Закуплены </w:t>
      </w:r>
      <w:r w:rsidR="00F825BC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и установлены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скамейки</w:t>
      </w:r>
      <w:r w:rsidR="008C2118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9B3C65" w:rsidRPr="00EF7445">
        <w:rPr>
          <w:rFonts w:ascii="Times New Roman" w:eastAsia="Times New Roman" w:hAnsi="Times New Roman" w:cs="Times New Roman"/>
          <w:color w:val="3A3C3E"/>
          <w:lang w:eastAsia="ru-RU"/>
        </w:rPr>
        <w:t>к подъездам жилых домов:</w:t>
      </w:r>
    </w:p>
    <w:p w14:paraId="6E8E725A" w14:textId="758425B2" w:rsidR="009B3C65" w:rsidRPr="00EF7445" w:rsidRDefault="009B3C65" w:rsidP="00B23B37">
      <w:pPr>
        <w:pStyle w:val="a5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ед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58</w:t>
      </w:r>
      <w:r w:rsidR="007C6540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3 штуки;</w:t>
      </w:r>
    </w:p>
    <w:p w14:paraId="042597A2" w14:textId="69A705AA" w:rsidR="009B3C65" w:rsidRPr="00EF7445" w:rsidRDefault="009B3C65" w:rsidP="00B23B37">
      <w:pPr>
        <w:pStyle w:val="a5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56</w:t>
      </w:r>
      <w:r w:rsidR="007C6540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3 штуки;</w:t>
      </w:r>
    </w:p>
    <w:p w14:paraId="153AEA0D" w14:textId="2BF51DC7" w:rsidR="009B3C65" w:rsidRPr="00EF7445" w:rsidRDefault="009B3C65" w:rsidP="00B23B37">
      <w:pPr>
        <w:pStyle w:val="a5"/>
        <w:spacing w:before="100" w:beforeAutospacing="1"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54</w:t>
      </w:r>
      <w:r w:rsidR="007C6540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– в количестве 3 штуки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</w:p>
    <w:p w14:paraId="70E6FC66" w14:textId="77777777" w:rsidR="00384F56" w:rsidRPr="00EF7445" w:rsidRDefault="00E47B88" w:rsidP="00B23B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Возведены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пешеходны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е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дорож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ки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с твердым покрыти</w:t>
      </w:r>
      <w:r w:rsidR="000B1E39" w:rsidRPr="00EF7445">
        <w:rPr>
          <w:rFonts w:ascii="Times New Roman" w:eastAsia="Times New Roman" w:hAnsi="Times New Roman" w:cs="Times New Roman"/>
          <w:color w:val="3A3C3E"/>
          <w:lang w:eastAsia="ru-RU"/>
        </w:rPr>
        <w:t>е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м через газоны для удобства подхода к подъездам</w:t>
      </w:r>
      <w:r w:rsidR="004528AF" w:rsidRPr="00EF7445">
        <w:rPr>
          <w:rFonts w:ascii="Times New Roman" w:eastAsia="Times New Roman" w:hAnsi="Times New Roman" w:cs="Times New Roman"/>
          <w:color w:val="3A3C3E"/>
          <w:lang w:eastAsia="ru-RU"/>
        </w:rPr>
        <w:t>:</w:t>
      </w:r>
    </w:p>
    <w:p w14:paraId="686DBD0E" w14:textId="77777777" w:rsidR="004528AF" w:rsidRPr="00EF7445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62 корпус 1 – в количестве 1 штука;</w:t>
      </w:r>
    </w:p>
    <w:p w14:paraId="54FAA06B" w14:textId="77777777" w:rsidR="004528AF" w:rsidRPr="00EF7445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58 – в количестве 3 штуки;</w:t>
      </w:r>
    </w:p>
    <w:p w14:paraId="2DE91D03" w14:textId="77777777" w:rsidR="004528AF" w:rsidRPr="00EF7445" w:rsidRDefault="004528AF" w:rsidP="00B23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56 – в количестве 3 штуки.</w:t>
      </w:r>
    </w:p>
    <w:p w14:paraId="630AC465" w14:textId="4B8EF7E8" w:rsidR="00384F56" w:rsidRPr="00EF7445" w:rsidRDefault="00384F56" w:rsidP="00B23B3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Проведен весенний </w:t>
      </w:r>
      <w:proofErr w:type="gram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осмотр  многоквартирных</w:t>
      </w:r>
      <w:proofErr w:type="gram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жилых домов, составлены акты и направлены в  ОАО «ТДСК» для  устранения замечаний по гарантийным обязательствам. В настоящее время ведутся ремонтные работы.</w:t>
      </w:r>
    </w:p>
    <w:p w14:paraId="2F1D3B65" w14:textId="77777777" w:rsidR="00384F56" w:rsidRPr="00EF7445" w:rsidRDefault="00384F56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Ведутся работы по замене разбитых стеклопакетов и снятых доводчиков дверей.</w:t>
      </w:r>
    </w:p>
    <w:p w14:paraId="0F7C7054" w14:textId="70A0EF18" w:rsidR="00384F56" w:rsidRPr="00EF7445" w:rsidRDefault="00FD0C2A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Промыта и о прессована система </w:t>
      </w:r>
      <w:proofErr w:type="gram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отопления  обслуживаемых</w:t>
      </w:r>
      <w:proofErr w:type="gram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домов при участии представителей УСТЭК. Подготовлены и направлены документы в Департамент городского хозяйства для подготовки паспортов готовности жилых домов к отопительному сезону. Промыты теплообменники на ГВС и подготовлены к отопительному сезону </w:t>
      </w:r>
      <w:proofErr w:type="gram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на домах</w:t>
      </w:r>
      <w:proofErr w:type="gram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обслуживаемых УК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</w:p>
    <w:p w14:paraId="72549F6B" w14:textId="0BA2BC36" w:rsidR="00FD0C2A" w:rsidRPr="00EF7445" w:rsidRDefault="00FD0C2A" w:rsidP="00EC543C">
      <w:pPr>
        <w:numPr>
          <w:ilvl w:val="0"/>
          <w:numId w:val="1"/>
        </w:numPr>
        <w:tabs>
          <w:tab w:val="clear" w:pos="502"/>
          <w:tab w:val="num" w:pos="360"/>
        </w:tabs>
        <w:spacing w:before="100" w:beforeAutospacing="1" w:after="100" w:afterAutospacing="1" w:line="240" w:lineRule="auto"/>
        <w:ind w:left="360" w:hanging="218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Отремонтированы в рамках текущего ремонта водопроводы ГВС </w:t>
      </w:r>
      <w:bookmarkStart w:id="0" w:name="_Hlk48728824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в жилых домах </w:t>
      </w:r>
      <w:proofErr w:type="gram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по </w:t>
      </w:r>
      <w:r w:rsidR="007D0522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ул.</w:t>
      </w:r>
      <w:proofErr w:type="gram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Федюнинского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дом 64; дом 64 корпус 1;</w:t>
      </w:r>
      <w:bookmarkEnd w:id="0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дом 64 корпус 2.</w:t>
      </w:r>
    </w:p>
    <w:p w14:paraId="33EE09CD" w14:textId="0F2751EF" w:rsidR="00384F56" w:rsidRPr="00EF7445" w:rsidRDefault="00C84726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Проведен планово-предупредительный ремонт ВРУ,</w:t>
      </w:r>
      <w:r w:rsidRPr="00EF7445">
        <w:rPr>
          <w:rFonts w:ascii="Times New Roman" w:eastAsia="Times New Roman" w:hAnsi="Times New Roman" w:cs="Times New Roman"/>
          <w:lang w:eastAsia="ru-RU"/>
        </w:rPr>
        <w:t xml:space="preserve"> ревизия поэтажных щитков (протяжка соединений, частичный ремонт и замена неисправного оборудования), замена перегоревших осветительных приборов</w:t>
      </w:r>
      <w:r w:rsidR="00384F56"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</w:p>
    <w:p w14:paraId="4DFADBA8" w14:textId="77777777" w:rsidR="00384F56" w:rsidRPr="00EF7445" w:rsidRDefault="00384F56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Для поливки цветов и кустарников смонтированы поливочные краны на всех жилых домах.</w:t>
      </w:r>
    </w:p>
    <w:p w14:paraId="50FCBCD8" w14:textId="77777777" w:rsidR="004F5D2A" w:rsidRPr="00EF7445" w:rsidRDefault="00AA0E6F" w:rsidP="004F5D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Проведен ремонт входных групп</w:t>
      </w:r>
      <w:r w:rsidR="004F5D2A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жилых домов:</w:t>
      </w:r>
    </w:p>
    <w:p w14:paraId="3468BAB2" w14:textId="09CA15C1" w:rsidR="004F5D2A" w:rsidRPr="00EF7445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</w:t>
      </w:r>
      <w:r w:rsidR="00AA0E6F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Митинского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3,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3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орпус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1,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5,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7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>;</w:t>
      </w:r>
    </w:p>
    <w:p w14:paraId="71833C68" w14:textId="4E5AE1CA" w:rsidR="004F5D2A" w:rsidRPr="00EF7445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Ш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ар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ова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9,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9 корпус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1,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7,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7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орпус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1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>;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</w:p>
    <w:p w14:paraId="7161A858" w14:textId="0881AE85" w:rsidR="00AA0E6F" w:rsidRPr="00EF7445" w:rsidRDefault="004F5D2A" w:rsidP="004F5D2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- улица </w:t>
      </w:r>
      <w:proofErr w:type="spellStart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Ф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ед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юнинского</w:t>
      </w:r>
      <w:proofErr w:type="spellEnd"/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64,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64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>орпус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1,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64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631A4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орпус </w:t>
      </w:r>
      <w:r w:rsidR="000D34DB" w:rsidRPr="00EF7445">
        <w:rPr>
          <w:rFonts w:ascii="Times New Roman" w:eastAsia="Times New Roman" w:hAnsi="Times New Roman" w:cs="Times New Roman"/>
          <w:color w:val="3A3C3E"/>
          <w:lang w:eastAsia="ru-RU"/>
        </w:rPr>
        <w:t>2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</w:p>
    <w:p w14:paraId="4A841BEC" w14:textId="77777777" w:rsidR="00AA0E6F" w:rsidRPr="00EF7445" w:rsidRDefault="00AA0E6F" w:rsidP="00EC543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Обновлена </w:t>
      </w:r>
      <w:r w:rsidR="002D4833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краска на бордюрах и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разметка стоянок, пешеходных переходов всего микрорайона.</w:t>
      </w:r>
    </w:p>
    <w:p w14:paraId="49301290" w14:textId="36DBC776" w:rsidR="009267E1" w:rsidRPr="00EF7445" w:rsidRDefault="002D4833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Организован праздник «Проводы зимы» для жителей микрорайона.  </w:t>
      </w:r>
    </w:p>
    <w:p w14:paraId="5444F262" w14:textId="77777777" w:rsidR="00E21753" w:rsidRPr="00EF7445" w:rsidRDefault="00E21753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Для удобства жителей, изменен график работы паспортного стола (суббота стала рабочим днем).</w:t>
      </w:r>
    </w:p>
    <w:p w14:paraId="65204832" w14:textId="6FB46D69" w:rsidR="000D34DB" w:rsidRPr="00EF7445" w:rsidRDefault="000D34DB" w:rsidP="00B23B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C3E"/>
          <w:lang w:eastAsia="ru-RU"/>
        </w:rPr>
      </w:pP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Ремонт </w:t>
      </w:r>
      <w:r w:rsidR="00805B69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мест общего пользования 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по адресам: улица </w:t>
      </w:r>
      <w:proofErr w:type="spellStart"/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>Фе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д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>юнинского</w:t>
      </w:r>
      <w:proofErr w:type="spellEnd"/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64,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64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>орпус</w:t>
      </w:r>
      <w:r w:rsid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1,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64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к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 xml:space="preserve">орпус </w:t>
      </w:r>
      <w:r w:rsidRPr="00EF7445">
        <w:rPr>
          <w:rFonts w:ascii="Times New Roman" w:eastAsia="Times New Roman" w:hAnsi="Times New Roman" w:cs="Times New Roman"/>
          <w:color w:val="3A3C3E"/>
          <w:lang w:eastAsia="ru-RU"/>
        </w:rPr>
        <w:t>2</w:t>
      </w:r>
      <w:r w:rsidR="00BB019E" w:rsidRPr="00EF7445">
        <w:rPr>
          <w:rFonts w:ascii="Times New Roman" w:eastAsia="Times New Roman" w:hAnsi="Times New Roman" w:cs="Times New Roman"/>
          <w:color w:val="3A3C3E"/>
          <w:lang w:eastAsia="ru-RU"/>
        </w:rPr>
        <w:t>.</w:t>
      </w:r>
      <w:bookmarkStart w:id="1" w:name="_GoBack"/>
      <w:bookmarkEnd w:id="1"/>
    </w:p>
    <w:sectPr w:rsidR="000D34DB" w:rsidRPr="00EF7445" w:rsidSect="00EC5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D18"/>
    <w:multiLevelType w:val="multilevel"/>
    <w:tmpl w:val="31CC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F4679"/>
    <w:multiLevelType w:val="multilevel"/>
    <w:tmpl w:val="DAEC286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B5"/>
    <w:rsid w:val="000B1E39"/>
    <w:rsid w:val="000D34DB"/>
    <w:rsid w:val="0020798A"/>
    <w:rsid w:val="00250C47"/>
    <w:rsid w:val="0029365D"/>
    <w:rsid w:val="002D4833"/>
    <w:rsid w:val="002F3849"/>
    <w:rsid w:val="0038010F"/>
    <w:rsid w:val="00384F56"/>
    <w:rsid w:val="003A67B5"/>
    <w:rsid w:val="003C181F"/>
    <w:rsid w:val="004528AF"/>
    <w:rsid w:val="004D4F90"/>
    <w:rsid w:val="004F5D2A"/>
    <w:rsid w:val="00532A6A"/>
    <w:rsid w:val="00562C48"/>
    <w:rsid w:val="00577D41"/>
    <w:rsid w:val="006306D6"/>
    <w:rsid w:val="006B3FB6"/>
    <w:rsid w:val="006B7508"/>
    <w:rsid w:val="006C6536"/>
    <w:rsid w:val="006F5D6D"/>
    <w:rsid w:val="00763C97"/>
    <w:rsid w:val="00772754"/>
    <w:rsid w:val="00776BA2"/>
    <w:rsid w:val="007A66D2"/>
    <w:rsid w:val="007C6540"/>
    <w:rsid w:val="007D0522"/>
    <w:rsid w:val="007E13B6"/>
    <w:rsid w:val="00800DD1"/>
    <w:rsid w:val="00805B69"/>
    <w:rsid w:val="0083797A"/>
    <w:rsid w:val="008C2118"/>
    <w:rsid w:val="009169F2"/>
    <w:rsid w:val="00921CEB"/>
    <w:rsid w:val="009267E1"/>
    <w:rsid w:val="0097096F"/>
    <w:rsid w:val="00984DC8"/>
    <w:rsid w:val="009857C4"/>
    <w:rsid w:val="009B273B"/>
    <w:rsid w:val="009B3C65"/>
    <w:rsid w:val="00A41ED4"/>
    <w:rsid w:val="00A54176"/>
    <w:rsid w:val="00A607B4"/>
    <w:rsid w:val="00A754CE"/>
    <w:rsid w:val="00AA0E6F"/>
    <w:rsid w:val="00B23B37"/>
    <w:rsid w:val="00B40B3B"/>
    <w:rsid w:val="00B56BAC"/>
    <w:rsid w:val="00B631A4"/>
    <w:rsid w:val="00BB019E"/>
    <w:rsid w:val="00BF3771"/>
    <w:rsid w:val="00C31606"/>
    <w:rsid w:val="00C84726"/>
    <w:rsid w:val="00CF4F0B"/>
    <w:rsid w:val="00CF6A17"/>
    <w:rsid w:val="00D22BCE"/>
    <w:rsid w:val="00D6658C"/>
    <w:rsid w:val="00D80753"/>
    <w:rsid w:val="00D82B92"/>
    <w:rsid w:val="00DA6E4F"/>
    <w:rsid w:val="00DC0BCC"/>
    <w:rsid w:val="00DD78D9"/>
    <w:rsid w:val="00E07C52"/>
    <w:rsid w:val="00E204DF"/>
    <w:rsid w:val="00E21753"/>
    <w:rsid w:val="00E37982"/>
    <w:rsid w:val="00E40CD2"/>
    <w:rsid w:val="00E47B88"/>
    <w:rsid w:val="00E57734"/>
    <w:rsid w:val="00E76859"/>
    <w:rsid w:val="00EC543C"/>
    <w:rsid w:val="00EF7445"/>
    <w:rsid w:val="00F07072"/>
    <w:rsid w:val="00F50F1D"/>
    <w:rsid w:val="00F825BC"/>
    <w:rsid w:val="00F86CA5"/>
    <w:rsid w:val="00F907D4"/>
    <w:rsid w:val="00FC26D4"/>
    <w:rsid w:val="00FD0C2A"/>
    <w:rsid w:val="00FD6B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283C"/>
  <w15:chartTrackingRefBased/>
  <w15:docId w15:val="{662BC6D0-32B7-497A-89C5-351A790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F56"/>
    <w:rPr>
      <w:b/>
      <w:bCs/>
    </w:rPr>
  </w:style>
  <w:style w:type="paragraph" w:styleId="a5">
    <w:name w:val="List Paragraph"/>
    <w:basedOn w:val="a"/>
    <w:uiPriority w:val="34"/>
    <w:qFormat/>
    <w:rsid w:val="00776B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E72E-C0A1-4E86-8AF3-75B083A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Гениевна</dc:creator>
  <cp:keywords/>
  <dc:description/>
  <cp:lastModifiedBy>Шевелева Галина Гениевна</cp:lastModifiedBy>
  <cp:revision>37</cp:revision>
  <cp:lastPrinted>2020-08-28T06:24:00Z</cp:lastPrinted>
  <dcterms:created xsi:type="dcterms:W3CDTF">2020-08-17T12:42:00Z</dcterms:created>
  <dcterms:modified xsi:type="dcterms:W3CDTF">2020-08-28T10:33:00Z</dcterms:modified>
</cp:coreProperties>
</file>