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ТЮМЕНСКОЙ ОБЛАСТИ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декабря 2014 г. N 642-п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УСТАНОВЛЕНИИ МИНИМАЛЬНОГО РАЗМЕРА ВЗНОСА НА </w:t>
      </w:r>
      <w:proofErr w:type="gramStart"/>
      <w:r>
        <w:rPr>
          <w:rFonts w:ascii="Calibri" w:hAnsi="Calibri" w:cs="Calibri"/>
          <w:b/>
          <w:bCs/>
        </w:rPr>
        <w:t>КАПИТАЛЬНЫЙ</w:t>
      </w:r>
      <w:proofErr w:type="gramEnd"/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РЕМОНТ ОБЩЕГО ИМУЩЕСТВА В МНОГОКВАРТИРНОМ ДОМЕ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пункта 1 части 1 статьи 167</w:t>
        </w:r>
      </w:hyperlink>
      <w:r>
        <w:rPr>
          <w:rFonts w:ascii="Calibri" w:hAnsi="Calibri" w:cs="Calibri"/>
        </w:rPr>
        <w:t xml:space="preserve"> Жилищного кодекса Российской Федерации: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минимальный размер взноса на капитальный ремонт общего имущества в многоквартирном доме 7,50 рубля в месяц в расчете на один квадратный метр жилого (нежилого) помещения в многоквартирном доме.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Тюменской области от 27.12.2013 N 581-п "Об установлении минимального размера взноса на капитальный ремонт общего имущества в многоквартирном доме".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В.В.ЯКУШЕВ</w:t>
      </w: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7DE7" w:rsidRDefault="00137D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7DE7" w:rsidRDefault="00137D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A32B5" w:rsidRDefault="00BA32B5"/>
    <w:sectPr w:rsidR="00BA32B5" w:rsidSect="00D8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E7"/>
    <w:rsid w:val="00061B66"/>
    <w:rsid w:val="000B0859"/>
    <w:rsid w:val="00137DE7"/>
    <w:rsid w:val="003501B0"/>
    <w:rsid w:val="00582A3F"/>
    <w:rsid w:val="005B566B"/>
    <w:rsid w:val="006079E3"/>
    <w:rsid w:val="007646D5"/>
    <w:rsid w:val="007C0597"/>
    <w:rsid w:val="0080624B"/>
    <w:rsid w:val="00824550"/>
    <w:rsid w:val="008B48D3"/>
    <w:rsid w:val="009B095D"/>
    <w:rsid w:val="00B22F27"/>
    <w:rsid w:val="00B40183"/>
    <w:rsid w:val="00BA32B5"/>
    <w:rsid w:val="00C22614"/>
    <w:rsid w:val="00C270F6"/>
    <w:rsid w:val="00D955CA"/>
    <w:rsid w:val="00DC71D4"/>
    <w:rsid w:val="00DD35DF"/>
    <w:rsid w:val="00E3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AA7E093373692B8FD5FB360FEA2B5358C492E19586F8DB21F527D5858E64261l7K" TargetMode="External"/><Relationship Id="rId4" Type="http://schemas.openxmlformats.org/officeDocument/2006/relationships/hyperlink" Target="consultantplus://offline/ref=EC5AA7E093373692B8FD5FB07292FCBA32801421165561DCEA4009200F51EC1550AFAC72B56E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MultiDVD Team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2015-02-02T10:37:00Z</dcterms:created>
  <dcterms:modified xsi:type="dcterms:W3CDTF">2015-02-02T10:38:00Z</dcterms:modified>
</cp:coreProperties>
</file>